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76" w:rsidRPr="00A70089" w:rsidRDefault="00A70089" w:rsidP="00A70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089">
        <w:rPr>
          <w:rFonts w:ascii="Times New Roman" w:hAnsi="Times New Roman" w:cs="Times New Roman"/>
          <w:i/>
          <w:sz w:val="24"/>
          <w:szCs w:val="24"/>
        </w:rPr>
        <w:t>P245/3</w:t>
      </w:r>
    </w:p>
    <w:p w:rsidR="00A70089" w:rsidRPr="00A70089" w:rsidRDefault="00A70089" w:rsidP="00A70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089">
        <w:rPr>
          <w:rFonts w:ascii="Times New Roman" w:hAnsi="Times New Roman" w:cs="Times New Roman"/>
          <w:i/>
          <w:sz w:val="24"/>
          <w:szCs w:val="24"/>
        </w:rPr>
        <w:t xml:space="preserve">Christian Religious Education </w:t>
      </w:r>
    </w:p>
    <w:p w:rsidR="00A70089" w:rsidRPr="00A70089" w:rsidRDefault="00A70089" w:rsidP="00A70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0089">
        <w:rPr>
          <w:rFonts w:ascii="Times New Roman" w:hAnsi="Times New Roman" w:cs="Times New Roman"/>
          <w:i/>
          <w:sz w:val="24"/>
          <w:szCs w:val="24"/>
        </w:rPr>
        <w:t xml:space="preserve">Paper 3 </w:t>
      </w:r>
    </w:p>
    <w:p w:rsidR="00A70089" w:rsidRDefault="00A70089" w:rsidP="00A70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089">
        <w:rPr>
          <w:rFonts w:ascii="Times New Roman" w:hAnsi="Times New Roman" w:cs="Times New Roman"/>
          <w:i/>
          <w:sz w:val="24"/>
          <w:szCs w:val="24"/>
        </w:rPr>
        <w:t xml:space="preserve">2½ hours </w:t>
      </w:r>
    </w:p>
    <w:p w:rsidR="008F12EF" w:rsidRDefault="008F12EF" w:rsidP="008F12E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MAY-JUNE-2023</w:t>
      </w:r>
    </w:p>
    <w:p w:rsidR="00A70089" w:rsidRDefault="00A70089" w:rsidP="00A70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089" w:rsidRDefault="00A70089" w:rsidP="00A7008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2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89" w:rsidRDefault="00A70089" w:rsidP="00A70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089" w:rsidRPr="00A70089" w:rsidRDefault="00A70089" w:rsidP="00A70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89">
        <w:rPr>
          <w:rFonts w:ascii="Times New Roman" w:hAnsi="Times New Roman" w:cs="Times New Roman"/>
          <w:sz w:val="28"/>
          <w:szCs w:val="28"/>
        </w:rPr>
        <w:t>UGANDA ADVANCED CERTIFICATE OF EDUCATION</w:t>
      </w:r>
      <w:r w:rsidR="008F12EF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A70089" w:rsidRPr="00A70089" w:rsidRDefault="00A70089" w:rsidP="00A70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89">
        <w:rPr>
          <w:rFonts w:ascii="Times New Roman" w:hAnsi="Times New Roman" w:cs="Times New Roman"/>
          <w:sz w:val="28"/>
          <w:szCs w:val="28"/>
        </w:rPr>
        <w:t>CRHISTIAN RELIGIOUS EDUCATION</w:t>
      </w:r>
    </w:p>
    <w:p w:rsidR="00A70089" w:rsidRPr="00A70089" w:rsidRDefault="00A70089" w:rsidP="00A7008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089">
        <w:rPr>
          <w:rFonts w:ascii="Times New Roman" w:hAnsi="Times New Roman" w:cs="Times New Roman"/>
          <w:i/>
          <w:sz w:val="28"/>
          <w:szCs w:val="28"/>
        </w:rPr>
        <w:t xml:space="preserve">(Christianity in the East African </w:t>
      </w:r>
      <w:r w:rsidRPr="00EC11AF">
        <w:rPr>
          <w:rFonts w:ascii="Times New Roman" w:hAnsi="Times New Roman" w:cs="Times New Roman"/>
          <w:i/>
          <w:caps/>
          <w:sz w:val="28"/>
          <w:szCs w:val="28"/>
        </w:rPr>
        <w:t>e</w:t>
      </w:r>
      <w:r w:rsidRPr="00A70089">
        <w:rPr>
          <w:rFonts w:ascii="Times New Roman" w:hAnsi="Times New Roman" w:cs="Times New Roman"/>
          <w:i/>
          <w:sz w:val="28"/>
          <w:szCs w:val="28"/>
        </w:rPr>
        <w:t>nvironment)</w:t>
      </w:r>
    </w:p>
    <w:p w:rsidR="00A70089" w:rsidRDefault="00A70089" w:rsidP="00A70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89">
        <w:rPr>
          <w:rFonts w:ascii="Times New Roman" w:hAnsi="Times New Roman" w:cs="Times New Roman"/>
          <w:sz w:val="28"/>
          <w:szCs w:val="28"/>
        </w:rPr>
        <w:t>PAPER 3</w:t>
      </w:r>
    </w:p>
    <w:p w:rsidR="00A70089" w:rsidRDefault="00A70089" w:rsidP="00A70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Time: 2 hours 30 minutes </w:t>
      </w:r>
    </w:p>
    <w:p w:rsidR="00A70089" w:rsidRDefault="00A70089" w:rsidP="00A7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0089" w:rsidRDefault="00A70089" w:rsidP="00A7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0089" w:rsidRPr="00513D83" w:rsidRDefault="00A70089" w:rsidP="00A700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3D83">
        <w:rPr>
          <w:rFonts w:ascii="Times New Roman" w:hAnsi="Times New Roman" w:cs="Times New Roman"/>
          <w:b/>
          <w:sz w:val="28"/>
          <w:szCs w:val="28"/>
        </w:rPr>
        <w:t>Instructions to Candidates;</w:t>
      </w:r>
    </w:p>
    <w:p w:rsidR="00A70089" w:rsidRDefault="00A70089" w:rsidP="00A7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Attempt any </w:t>
      </w:r>
      <w:r w:rsidRPr="00A70089">
        <w:rPr>
          <w:rFonts w:ascii="Times New Roman" w:hAnsi="Times New Roman" w:cs="Times New Roman"/>
          <w:b/>
          <w:sz w:val="28"/>
          <w:szCs w:val="28"/>
        </w:rPr>
        <w:t>four</w:t>
      </w:r>
      <w:r>
        <w:rPr>
          <w:rFonts w:ascii="Times New Roman" w:hAnsi="Times New Roman" w:cs="Times New Roman"/>
          <w:sz w:val="28"/>
          <w:szCs w:val="28"/>
        </w:rPr>
        <w:t xml:space="preserve"> questions </w:t>
      </w:r>
    </w:p>
    <w:p w:rsidR="00A70089" w:rsidRDefault="00A70089" w:rsidP="00A7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0089" w:rsidRDefault="00A70089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Discuss the importance of circumcision in the traditional African society. </w:t>
      </w:r>
    </w:p>
    <w:p w:rsidR="00A70089" w:rsidRDefault="00A70089" w:rsidP="00513D83">
      <w:pPr>
        <w:pStyle w:val="ListParagraph"/>
        <w:spacing w:after="0" w:line="360" w:lineRule="auto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(12 marks) </w:t>
      </w:r>
    </w:p>
    <w:p w:rsidR="00A70089" w:rsidRDefault="00A70089" w:rsidP="00A7008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Account for the condemnation of some African traditional </w:t>
      </w:r>
      <w:r w:rsidR="00513D83">
        <w:rPr>
          <w:rFonts w:ascii="Times New Roman" w:hAnsi="Times New Roman" w:cs="Times New Roman"/>
          <w:sz w:val="28"/>
          <w:szCs w:val="28"/>
        </w:rPr>
        <w:t>rituals (</w:t>
      </w:r>
      <w:r>
        <w:rPr>
          <w:rFonts w:ascii="Times New Roman" w:hAnsi="Times New Roman" w:cs="Times New Roman"/>
          <w:sz w:val="28"/>
          <w:szCs w:val="28"/>
        </w:rPr>
        <w:t xml:space="preserve">13 marks) </w:t>
      </w:r>
    </w:p>
    <w:p w:rsidR="00A70089" w:rsidRDefault="00A70089" w:rsidP="00A7008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70089" w:rsidRDefault="00A70089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“In African traditional society everyone was expected to marry”  Comment </w:t>
      </w:r>
    </w:p>
    <w:p w:rsidR="00A70089" w:rsidRDefault="00A70089" w:rsidP="00A70089">
      <w:pPr>
        <w:pStyle w:val="ListParagraph"/>
        <w:spacing w:after="0" w:line="360" w:lineRule="auto"/>
        <w:ind w:left="75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(25 marks) </w:t>
      </w:r>
    </w:p>
    <w:p w:rsidR="00A70089" w:rsidRDefault="00A70089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Examine the ways in which traditional Africans approached the spirit world. </w:t>
      </w:r>
    </w:p>
    <w:p w:rsidR="00A70089" w:rsidRDefault="00A70089" w:rsidP="00A70089">
      <w:pPr>
        <w:pStyle w:val="ListParagraph"/>
        <w:spacing w:after="0" w:line="360" w:lineRule="auto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(12 marks) </w:t>
      </w:r>
    </w:p>
    <w:p w:rsidR="00A70089" w:rsidRDefault="00A70089" w:rsidP="00A7008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="00001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Compare the traditional African approach to that of Christians. </w:t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B6984" w:rsidRDefault="007B6984" w:rsidP="00A7008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70089" w:rsidRDefault="00A70089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Evaluate the impact of missionary activities in East Africa.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(25 marks) </w:t>
      </w:r>
    </w:p>
    <w:p w:rsidR="00A70089" w:rsidRDefault="00A70089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Discuss the contribution of Ludwig Kfrapf in the spread of Christianity in East Africa.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A70089" w:rsidRDefault="00A70089" w:rsidP="00A7008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Examine the challenges that the early missionaries faced in East Africa. </w:t>
      </w:r>
    </w:p>
    <w:p w:rsidR="00A70089" w:rsidRDefault="00A70089" w:rsidP="00A7008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A70089" w:rsidRDefault="00A70089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 for the religious confusion at the court of the Kabaka towards the end of the 19</w:t>
      </w:r>
      <w:r w:rsidRPr="00A7008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century.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(25 marks) </w:t>
      </w:r>
    </w:p>
    <w:p w:rsidR="00A70089" w:rsidRDefault="00A70089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</w:t>
      </w:r>
      <w:r w:rsidR="001D752A">
        <w:rPr>
          <w:rFonts w:ascii="Times New Roman" w:hAnsi="Times New Roman" w:cs="Times New Roman"/>
          <w:sz w:val="28"/>
          <w:szCs w:val="28"/>
        </w:rPr>
        <w:t xml:space="preserve">Discuss the ways in which indigenization of Christianity has been achieved in East Africa. </w:t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</w:r>
      <w:r w:rsidR="001D752A"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1D752A" w:rsidRDefault="001D752A" w:rsidP="001D75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Analyse the challenges that are associated with indigenization. </w:t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B6984" w:rsidRDefault="007B6984" w:rsidP="001D752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D752A" w:rsidRDefault="007B6984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Discuss the characteristics of the Islamic faith.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B6984" w:rsidRDefault="007B6984" w:rsidP="007B69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Explain the contribution of Islam towards the development of Education in East Africa.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B6984" w:rsidRDefault="007B6984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what extent should a Christian participate in politics?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(25 marks) </w:t>
      </w:r>
    </w:p>
    <w:p w:rsidR="007B6984" w:rsidRDefault="007B6984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Account for the rise of African independent churches in East Africa.</w:t>
      </w:r>
    </w:p>
    <w:p w:rsidR="007B6984" w:rsidRDefault="007B6984" w:rsidP="007B6984">
      <w:pPr>
        <w:pStyle w:val="ListParagraph"/>
        <w:spacing w:after="0" w:line="360" w:lineRule="auto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(12 marks) </w:t>
      </w:r>
    </w:p>
    <w:p w:rsidR="007B6984" w:rsidRDefault="007B6984" w:rsidP="007B69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(b)What are the main characteristics of the Africa independent churches? </w:t>
      </w:r>
    </w:p>
    <w:p w:rsidR="007B6984" w:rsidRDefault="007B6984" w:rsidP="007B69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B6984" w:rsidRDefault="007B6984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(a) Account for the emergence of women liberation movement. </w:t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B6984" w:rsidRDefault="007B6984" w:rsidP="007B69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Assess the effects of women liberation movement.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B6984" w:rsidRDefault="007B6984" w:rsidP="007B69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B6984" w:rsidRDefault="007B6984" w:rsidP="00A7008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(a) Examine the causes of family breakups in Uganda today. </w:t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B6984" w:rsidRDefault="007B6984" w:rsidP="007B69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What can the church do to address this challenge?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B6984" w:rsidRDefault="007B6984" w:rsidP="007B69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B6984" w:rsidRPr="007B6984" w:rsidRDefault="007B6984" w:rsidP="007B6984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984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sectPr w:rsidR="007B6984" w:rsidRPr="007B6984" w:rsidSect="007B6984">
      <w:footerReference w:type="default" r:id="rId8"/>
      <w:pgSz w:w="12240" w:h="15840"/>
      <w:pgMar w:top="1170" w:right="117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429" w:rsidRDefault="00AD3429" w:rsidP="007B6984">
      <w:pPr>
        <w:spacing w:after="0" w:line="240" w:lineRule="auto"/>
      </w:pPr>
      <w:r>
        <w:separator/>
      </w:r>
    </w:p>
  </w:endnote>
  <w:endnote w:type="continuationSeparator" w:id="1">
    <w:p w:rsidR="00AD3429" w:rsidRDefault="00AD3429" w:rsidP="007B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268"/>
      <w:docPartObj>
        <w:docPartGallery w:val="Page Numbers (Bottom of Page)"/>
        <w:docPartUnique/>
      </w:docPartObj>
    </w:sdtPr>
    <w:sdtContent>
      <w:p w:rsidR="007B6984" w:rsidRDefault="004231D4" w:rsidP="007B6984">
        <w:pPr>
          <w:pStyle w:val="Footer"/>
          <w:jc w:val="right"/>
        </w:pPr>
        <w:fldSimple w:instr=" PAGE   \* MERGEFORMAT ">
          <w:r w:rsidR="008F12EF">
            <w:rPr>
              <w:noProof/>
            </w:rPr>
            <w:t>1</w:t>
          </w:r>
        </w:fldSimple>
      </w:p>
    </w:sdtContent>
  </w:sdt>
  <w:p w:rsidR="007B6984" w:rsidRPr="007B6984" w:rsidRDefault="007B6984">
    <w:pPr>
      <w:pStyle w:val="Footer"/>
      <w:rPr>
        <w:rFonts w:ascii="Times New Roman" w:hAnsi="Times New Roman" w:cs="Times New Roman"/>
        <w:i/>
        <w:sz w:val="24"/>
        <w:szCs w:val="24"/>
      </w:rPr>
    </w:pPr>
    <w:r w:rsidRPr="007B6984">
      <w:rPr>
        <w:rFonts w:ascii="Times New Roman" w:hAnsi="Times New Roman" w:cs="Times New Roman"/>
        <w:i/>
        <w:sz w:val="24"/>
        <w:szCs w:val="24"/>
      </w:rPr>
      <w:t>© Aceiteka</w:t>
    </w:r>
    <w:r w:rsidR="008F12EF">
      <w:rPr>
        <w:rFonts w:ascii="Times New Roman" w:hAnsi="Times New Roman" w:cs="Times New Roman"/>
        <w:i/>
        <w:sz w:val="24"/>
        <w:szCs w:val="24"/>
      </w:rPr>
      <w:t xml:space="preserve"> Joint Mock Examinations 2023</w:t>
    </w:r>
    <w:r w:rsidRPr="007B6984">
      <w:rPr>
        <w:rFonts w:ascii="Times New Roman" w:hAnsi="Times New Roman" w:cs="Times New Roman"/>
        <w:i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429" w:rsidRDefault="00AD3429" w:rsidP="007B6984">
      <w:pPr>
        <w:spacing w:after="0" w:line="240" w:lineRule="auto"/>
      </w:pPr>
      <w:r>
        <w:separator/>
      </w:r>
    </w:p>
  </w:footnote>
  <w:footnote w:type="continuationSeparator" w:id="1">
    <w:p w:rsidR="00AD3429" w:rsidRDefault="00AD3429" w:rsidP="007B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7490"/>
    <w:multiLevelType w:val="hybridMultilevel"/>
    <w:tmpl w:val="DB62FE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089"/>
    <w:rsid w:val="00001CB6"/>
    <w:rsid w:val="001D752A"/>
    <w:rsid w:val="004231D4"/>
    <w:rsid w:val="00513D83"/>
    <w:rsid w:val="00531A52"/>
    <w:rsid w:val="007B6984"/>
    <w:rsid w:val="00810888"/>
    <w:rsid w:val="00861BCF"/>
    <w:rsid w:val="008F12EF"/>
    <w:rsid w:val="00A70089"/>
    <w:rsid w:val="00AD3429"/>
    <w:rsid w:val="00E07A76"/>
    <w:rsid w:val="00EC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6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984"/>
  </w:style>
  <w:style w:type="paragraph" w:styleId="Footer">
    <w:name w:val="footer"/>
    <w:basedOn w:val="Normal"/>
    <w:link w:val="FooterChar"/>
    <w:uiPriority w:val="99"/>
    <w:unhideWhenUsed/>
    <w:rsid w:val="007B6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8</cp:revision>
  <dcterms:created xsi:type="dcterms:W3CDTF">2017-06-26T05:26:00Z</dcterms:created>
  <dcterms:modified xsi:type="dcterms:W3CDTF">2010-04-06T09:07:00Z</dcterms:modified>
</cp:coreProperties>
</file>